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城建学院2017年省级优秀学生干部名单公示</w:t>
      </w:r>
    </w:p>
    <w:p>
      <w:pPr>
        <w:jc w:val="center"/>
        <w:rPr>
          <w:rFonts w:hint="eastAsia" w:ascii="仿宋_GB2312" w:hAnsi="仿宋_GB2312" w:eastAsia="仿宋_GB2312" w:cs="仿宋_GB2312"/>
          <w:b/>
          <w:bCs/>
          <w:sz w:val="28"/>
          <w:szCs w:val="28"/>
          <w:lang w:val="en-US" w:eastAsia="zh-CN"/>
        </w:rPr>
      </w:pPr>
      <w:bookmarkStart w:id="0" w:name="_GoBack"/>
      <w:bookmarkEnd w:id="0"/>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刘增繁</w:t>
      </w:r>
      <w:r>
        <w:rPr>
          <w:rFonts w:hint="eastAsia" w:ascii="仿宋_GB2312" w:hAnsi="仿宋_GB2312" w:eastAsia="仿宋_GB2312" w:cs="仿宋_GB2312"/>
          <w:sz w:val="28"/>
          <w:szCs w:val="28"/>
          <w:lang w:val="en-US" w:eastAsia="zh-CN"/>
        </w:rPr>
        <w:t>，男，共青团员，现为城市建设学院团总支副书记。他思想进步，2016年12月被党组织吸纳为中共预备党员。在平时的学习生活中，他时刻注意自己的言行举止，时刻牢记用党员的标准来要求自己，给同学树立榜样。学习成绩在班里名列前茅，对班上其他同学也起到了好的带头作用，能主动帮助其他同学解决学习上的难题，和其他同学共同探讨，共同进步。身为学生干部，在班级工作中，他以身作则，认真负责，起到了模范带头作用。在团总支工作中更是严以律己，尽职尽责，大胆创新。他虚心向别人学习，认真组织好各项活动。在他的组织下，城市建设学院很多学生活动都在全校比赛中取得了优异成绩。他性格开朗，在生活中建立了很好的人际关系，获得了大家的尊重和支持，得到了师生的一致认可。</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王甜</w:t>
      </w:r>
      <w:r>
        <w:rPr>
          <w:rFonts w:hint="eastAsia" w:ascii="仿宋_GB2312" w:hAnsi="仿宋_GB2312" w:eastAsia="仿宋_GB2312" w:cs="仿宋_GB2312"/>
          <w:sz w:val="28"/>
          <w:szCs w:val="28"/>
          <w:lang w:val="en-US" w:eastAsia="zh-CN"/>
        </w:rPr>
        <w:t>，女，共青团员，现为城市建设学院造价1505班学习委员。该生积极向上，入学不久，就向党组织递交了入党申请书，现为入党积极分子。在学习方面，她一直保持着刻苦学习的精神，虚心求教，从未懈怠对专业知识的学习，始终把学习放在第一位，在老师和同学们的帮助和指导下，通过自己的努力最终获得了优异的成绩，获得了“优秀团员”、数学竞赛一等奖、“优秀学生干部”等荣誉称号。入学后，她工作努力，认真负责，连年获得了“优秀学生干部”称号。该生在各方面都表现优秀，更敢于承担相应的责任，得到师生的一致认可。</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阎柯</w:t>
      </w:r>
      <w:r>
        <w:rPr>
          <w:rFonts w:hint="eastAsia" w:ascii="仿宋_GB2312" w:hAnsi="仿宋_GB2312" w:eastAsia="仿宋_GB2312" w:cs="仿宋_GB2312"/>
          <w:sz w:val="28"/>
          <w:szCs w:val="28"/>
          <w:lang w:val="en-US" w:eastAsia="zh-CN"/>
        </w:rPr>
        <w:t>，女，共青团员，现为城市建设学院女工委员，院广播站编辑组导播组组长。该生积极向上，参加党课学习，现为入党积极份子。在校期间她多项获得奖励：国家励志奖学金；河南省园林景观设计大赛二等奖；河南工院 “三好学生”；尺规绘图技能竞赛三等奖；BIM技能竞赛三等奖；模拟招聘大赛二等奖；普通话演讲比赛二等奖；歌咏比赛一等奖；心理健康手抄报二等奖；校园微拍活动优秀奖；社团文化先进个人奖。社会实践方面，她利用课余时间去乔木装饰公司实习，获得单位的认可。生活上，她尊敬师长，团结同学，以积极向上的态度来影响周围的同学。</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张蒙恩</w:t>
      </w:r>
      <w:r>
        <w:rPr>
          <w:rFonts w:hint="eastAsia" w:ascii="仿宋_GB2312" w:hAnsi="仿宋_GB2312" w:eastAsia="仿宋_GB2312" w:cs="仿宋_GB2312"/>
          <w:sz w:val="28"/>
          <w:szCs w:val="28"/>
          <w:lang w:val="en-US" w:eastAsia="zh-CN"/>
        </w:rPr>
        <w:t>，男，中共预备党员。现为河南工业职业技术学院城市建设学院学生会主席，建筑工程1502班的体育委员。在大学里，他一直保持着刻苦学习的精神，从不骄傲，始终把学习放在第一位，他在各个方面严格要求自己，不断地努力学习专业知识及其他知识，不断地完善自己。曾获得“优秀学生干部”、“优秀班干部”、“优秀团干”、“学雷锋先进个人”等多项荣誉。做为学生干部，他时刻怀着为同学服务的心态，尽最大的努力把自己的本职工作做好，做老师的好帮手，协同好老师与同学们之间的关系。担任学生会主席期间认真负责，能安排妥当各项事情。综合表现优秀，得到师生的一致认可。</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张玉军</w:t>
      </w:r>
      <w:r>
        <w:rPr>
          <w:rFonts w:hint="eastAsia" w:ascii="仿宋_GB2312" w:hAnsi="仿宋_GB2312" w:eastAsia="仿宋_GB2312" w:cs="仿宋_GB2312"/>
          <w:sz w:val="28"/>
          <w:szCs w:val="28"/>
          <w:lang w:val="en-US" w:eastAsia="zh-CN"/>
        </w:rPr>
        <w:t>，男，共青团员。现为河南工业职业技术学院城市建设学院学生会副主席。该生积极向上，已成为入党积极分子。作为院学生会副主席，他一直尽职尽责，积极配合领导和其他学生干部开展各项活动，以身作则，用较高的热情与责任心去感染同学们积极地参与到院系及班级的活动中来，并在其中得到了锻炼，工作能力逐步得到了提高。他多次被评为“优秀学生会干部”和“文明学生。朴素节俭、性格开朗，严以律己，宽以待人的他平时善于和同学沟通，也乐于帮助同学，所以很多同学不管生活上还是思想方面有了困难也愿意找他帮忙。他在生活中建立了很好的人际关系，获得了大家的尊重和支持。</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朱李飞</w:t>
      </w:r>
      <w:r>
        <w:rPr>
          <w:rFonts w:hint="eastAsia" w:ascii="仿宋_GB2312" w:hAnsi="仿宋_GB2312" w:eastAsia="仿宋_GB2312" w:cs="仿宋_GB2312"/>
          <w:sz w:val="28"/>
          <w:szCs w:val="28"/>
          <w:lang w:val="en-US" w:eastAsia="zh-CN"/>
        </w:rPr>
        <w:t>，男，共青团员。现为城建学院造价1502班心理委员。该生思想进步，积极向上，现为入党积极分子。学习努力的他，个人综合素质测评在班级名列前茅。做为学生干部，他一直尽职尽责，积极配合领导和其他学生干部开展各项活动，用自己的热情去感染同学们积极地参与到院系及班级活动中来，连年获得优秀学生干部荣誉称号。积极参与各项活动，并得到了很多奖励：拔河比赛第一名；红歌大赛一等奖；排球联赛男子组第一名；优秀网络宣传员；三好学生。2017年3月参加第十届河南省高职院校技能大赛暨2017年全国职业院校技能大赛高职组选拔赛，获得团队优秀奖。</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朱玉花</w:t>
      </w:r>
      <w:r>
        <w:rPr>
          <w:rFonts w:hint="eastAsia" w:ascii="仿宋_GB2312" w:hAnsi="仿宋_GB2312" w:eastAsia="仿宋_GB2312" w:cs="仿宋_GB2312"/>
          <w:sz w:val="28"/>
          <w:szCs w:val="28"/>
          <w:lang w:val="en-US" w:eastAsia="zh-CN"/>
        </w:rPr>
        <w:t>，女，共青团员。现为河南工业职业技术学院城市建设学院学生会办公室主任，室内设计1502班学习委员。该生积极向上，一入学就提交了入党申请书，现已为入党积极分子。学习上，她积极努力, 从未放松，成绩名列前茅。工作上，她一直尽职尽责，积极配合领导和其他学生干部开展各项活动，以身作则，用自己较高的热情去感染同学们积极地参与到院系及班级活动中来。她曾获得“优秀学生干部”、“三好学生”等多项荣誉称号。多次被评为“优秀团员”、“优秀团干”，并作为学生代表发言。她积极参与各项活动，获得过“主持人大赛一等奖”、“演讲比赛三等奖”。面对困难，她不是抱怨而是虚心向请教，通过学习与交流来弥补自身的不足,在一次次的尝试与锻炼中，无论是组织、策划能力、语言表达能力、还是实践动手能力都得到了提高，工作得到了领导、老师、同学的一致好评。</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A717E"/>
    <w:rsid w:val="5DBA71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2017-05-16T08:22:00Z</dcterms:created>
  <dc:creator>Administrator</dc:creator>
  <cp:lastModifiedBy>Administrator</cp:lastModifiedBy>
  <dcterms:modified xsi:type="dcterms:W3CDTF">2017-05-16T08:23:19Z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